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>
      <w:pPr>
        <w:pStyle w:val="ConsPlusNormal"/>
        <w:rPr>
          <w:rFonts w:ascii="Times New Roman" w:hAnsi="Times New Roman" w:cs="Times New Roman"/>
          <w:b/>
          <w:bCs/>
          <w:sz w:val="23"/>
          <w:szCs w:val="23"/>
        </w:rPr>
      </w:pPr>
      <w:bookmarkStart w:id="0" w:name="_Hlk16759336"/>
    </w:p>
    <w:p>
      <w:pPr>
        <w:pStyle w:val="ConsPlusNormal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ab/>
      </w:r>
    </w:p>
    <w:p>
      <w:pPr>
        <w:pStyle w:val="ConsPlusNormal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>ДОГОВОР № _________</w:t>
      </w:r>
    </w:p>
    <w:p>
      <w:pPr>
        <w:pStyle w:val="ConsPlusNormal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>об образовании по образовательным программам</w:t>
      </w:r>
    </w:p>
    <w:p>
      <w:pPr>
        <w:pStyle w:val="ConsPlusNormal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t>дошкольного образования</w:t>
      </w:r>
    </w:p>
    <w:p>
      <w:pPr>
        <w:pStyle w:val="aa"/>
        <w:jc w:val="both"/>
        <w:rPr>
          <w:sz w:val="23"/>
          <w:szCs w:val="23"/>
        </w:rPr>
      </w:pPr>
      <w:r>
        <w:rPr>
          <w:sz w:val="23"/>
          <w:szCs w:val="23"/>
        </w:rPr>
        <w:t>г. Набережные Челны                                                                                            "_____"___________ 20__ г.</w:t>
      </w:r>
    </w:p>
    <w:p>
      <w:pPr>
        <w:pStyle w:val="aa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Муниципальное бюджетное  дошкольное образовательное учреждение г. Набережные  Челны «Детский сад общеразвивающего вида с приоритетным осуществлением деятельности по познавательно – речевому направлению развития воспитанников № 125 «Затейники», осуществляющее образовательную деятельность (далее -Учреждение) на основании лицензии № 10454 от 20 февраля 2020  г., выданной МО и Н РТ, именуемое в дальнейшем "Исполнитель", </w:t>
      </w:r>
      <w:bookmarkEnd w:id="0"/>
      <w:r>
        <w:rPr>
          <w:sz w:val="22"/>
          <w:szCs w:val="22"/>
        </w:rPr>
        <w:t xml:space="preserve"> заведующий Салтыковой Л.И., действующего на основании Устава Учреждения, и ____________________________________________________________________________ именуемого в дальнейшем "Заказчик" в интересах несовершеннолетнего___________________________, проживающего по адресу_____________________________________________________________________, именуемого в дальнейшем "Воспитанник", совместно именуемые Стороны, заключили настоящий Договор о нижеследующем:</w:t>
      </w:r>
    </w:p>
    <w:p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bookmarkStart w:id="1" w:name="Par74"/>
      <w:bookmarkEnd w:id="1"/>
      <w:r>
        <w:rPr>
          <w:rFonts w:ascii="Times New Roman" w:hAnsi="Times New Roman" w:cs="Times New Roman"/>
          <w:b/>
          <w:sz w:val="22"/>
          <w:szCs w:val="22"/>
        </w:rPr>
        <w:t>I. Предмет договора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>
        <w:rPr>
          <w:rFonts w:ascii="Times New Roman" w:hAnsi="Times New Roman" w:cs="Times New Roman"/>
          <w:i/>
          <w:sz w:val="22"/>
          <w:szCs w:val="22"/>
        </w:rPr>
        <w:t>далее - ФГОС дошкольного образования, который реализуется на бесплатной основе),</w:t>
      </w:r>
      <w:r>
        <w:rPr>
          <w:rFonts w:ascii="Times New Roman" w:hAnsi="Times New Roman" w:cs="Times New Roman"/>
          <w:sz w:val="22"/>
          <w:szCs w:val="22"/>
        </w:rPr>
        <w:t xml:space="preserve"> содержание Воспитанника в Учреждении, присмотр и уход за Воспитанником.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1.2. Форма обучения      </w:t>
      </w:r>
      <w:proofErr w:type="gramStart"/>
      <w:r>
        <w:rPr>
          <w:rFonts w:ascii="Times New Roman" w:hAnsi="Times New Roman" w:cs="Times New Roman"/>
          <w:sz w:val="22"/>
          <w:szCs w:val="22"/>
          <w:u w:val="single"/>
        </w:rPr>
        <w:t>очная</w:t>
      </w:r>
      <w:r>
        <w:rPr>
          <w:rFonts w:ascii="Times New Roman" w:hAnsi="Times New Roman" w:cs="Times New Roman"/>
          <w:sz w:val="22"/>
          <w:szCs w:val="22"/>
        </w:rPr>
        <w:t xml:space="preserve"> .</w:t>
      </w:r>
      <w:proofErr w:type="gramEnd"/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2" w:name="Par78"/>
      <w:bookmarkEnd w:id="2"/>
      <w:r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</w:t>
      </w:r>
      <w:proofErr w:type="gramStart"/>
      <w:r>
        <w:rPr>
          <w:rFonts w:ascii="Times New Roman" w:hAnsi="Times New Roman" w:cs="Times New Roman"/>
          <w:sz w:val="22"/>
          <w:szCs w:val="22"/>
        </w:rPr>
        <w:t>программы  -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программа дошкольного образования </w:t>
      </w:r>
      <w:r>
        <w:rPr>
          <w:rFonts w:ascii="Times New Roman" w:hAnsi="Times New Roman" w:cs="Times New Roman"/>
          <w:sz w:val="22"/>
          <w:szCs w:val="22"/>
        </w:rPr>
        <w:t>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1.4. Срок освоения образовательной программы (продолжительность обучения) на момент подписания настоящего Договора </w:t>
      </w:r>
      <w:proofErr w:type="gramStart"/>
      <w:r>
        <w:rPr>
          <w:rFonts w:ascii="Times New Roman" w:hAnsi="Times New Roman" w:cs="Times New Roman"/>
          <w:sz w:val="22"/>
          <w:szCs w:val="22"/>
        </w:rPr>
        <w:t>составляет  _</w:t>
      </w:r>
      <w:proofErr w:type="gramEnd"/>
      <w:r>
        <w:rPr>
          <w:rFonts w:ascii="Times New Roman" w:hAnsi="Times New Roman" w:cs="Times New Roman"/>
          <w:sz w:val="22"/>
          <w:szCs w:val="22"/>
        </w:rPr>
        <w:t>_____ года.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>
        <w:rPr>
          <w:rFonts w:ascii="Times New Roman" w:hAnsi="Times New Roman" w:cs="Times New Roman"/>
          <w:sz w:val="22"/>
          <w:szCs w:val="22"/>
          <w:u w:val="single"/>
        </w:rPr>
        <w:t>12</w:t>
      </w:r>
      <w:r>
        <w:rPr>
          <w:rFonts w:ascii="Times New Roman" w:hAnsi="Times New Roman" w:cs="Times New Roman"/>
          <w:sz w:val="22"/>
          <w:szCs w:val="22"/>
        </w:rPr>
        <w:t xml:space="preserve"> часовой.</w:t>
      </w:r>
    </w:p>
    <w:p>
      <w:pPr>
        <w:pStyle w:val="ConsPlusNonformat"/>
        <w:jc w:val="both"/>
        <w:rPr>
          <w:rFonts w:ascii="Times New Roman" w:hAnsi="Times New Roman" w:cs="Times New Roman"/>
          <w:i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1.6. Воспитанник зачисляется в </w:t>
      </w:r>
      <w:proofErr w:type="gramStart"/>
      <w:r>
        <w:rPr>
          <w:rFonts w:ascii="Times New Roman" w:hAnsi="Times New Roman" w:cs="Times New Roman"/>
          <w:sz w:val="22"/>
          <w:szCs w:val="22"/>
        </w:rPr>
        <w:t>группу  для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детей </w:t>
      </w:r>
      <w:r>
        <w:rPr>
          <w:rFonts w:ascii="Times New Roman" w:hAnsi="Times New Roman" w:cs="Times New Roman"/>
          <w:i/>
          <w:sz w:val="22"/>
          <w:szCs w:val="22"/>
        </w:rPr>
        <w:t>___________________________________________</w:t>
      </w:r>
    </w:p>
    <w:p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направленности </w:t>
      </w:r>
      <w:r>
        <w:rPr>
          <w:rFonts w:ascii="Times New Roman" w:hAnsi="Times New Roman" w:cs="Times New Roman"/>
          <w:sz w:val="22"/>
          <w:szCs w:val="22"/>
          <w:lang w:val="en-US"/>
        </w:rPr>
        <w:t>c</w:t>
      </w:r>
      <w:r>
        <w:rPr>
          <w:rFonts w:ascii="Times New Roman" w:hAnsi="Times New Roman" w:cs="Times New Roman"/>
          <w:sz w:val="22"/>
          <w:szCs w:val="22"/>
        </w:rPr>
        <w:t xml:space="preserve"> _____________языком обучения.</w:t>
      </w:r>
    </w:p>
    <w:p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bookmarkStart w:id="3" w:name="Par86"/>
      <w:bookmarkEnd w:id="3"/>
    </w:p>
    <w:p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>
        <w:rPr>
          <w:rFonts w:ascii="Times New Roman" w:hAnsi="Times New Roman" w:cs="Times New Roman"/>
          <w:i/>
          <w:sz w:val="22"/>
          <w:szCs w:val="22"/>
        </w:rPr>
        <w:t xml:space="preserve">2.1. </w:t>
      </w:r>
      <w:r>
        <w:rPr>
          <w:rFonts w:ascii="Times New Roman" w:hAnsi="Times New Roman" w:cs="Times New Roman"/>
          <w:b/>
          <w:i/>
          <w:sz w:val="22"/>
          <w:szCs w:val="22"/>
        </w:rPr>
        <w:t>Исполнитель вправе: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2.1.2. Предоставлять Воспитаннику </w:t>
      </w:r>
      <w:proofErr w:type="gramStart"/>
      <w:r>
        <w:rPr>
          <w:rFonts w:ascii="Times New Roman" w:hAnsi="Times New Roman" w:cs="Times New Roman"/>
          <w:sz w:val="22"/>
          <w:szCs w:val="22"/>
        </w:rPr>
        <w:t>платные  образовательные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услуги </w:t>
      </w:r>
      <w:r>
        <w:rPr>
          <w:rFonts w:ascii="Times New Roman" w:hAnsi="Times New Roman" w:cs="Times New Roman"/>
          <w:i/>
          <w:sz w:val="22"/>
          <w:szCs w:val="22"/>
        </w:rPr>
        <w:t>(за рамками  ФГОС дошкольного образования, реализуемого на бесплатной основе),</w:t>
      </w:r>
      <w:r>
        <w:rPr>
          <w:rFonts w:ascii="Times New Roman" w:hAnsi="Times New Roman" w:cs="Times New Roman"/>
          <w:sz w:val="22"/>
          <w:szCs w:val="22"/>
        </w:rPr>
        <w:t xml:space="preserve"> наименование, объем и форма которых определены в Договоре на оказание платных образовательных  услуг. 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2.1.3.  В случае не соблюдения п. 3.3. раздел </w:t>
      </w:r>
      <w:r>
        <w:rPr>
          <w:rFonts w:ascii="Times New Roman" w:hAnsi="Times New Roman" w:cs="Times New Roman"/>
          <w:sz w:val="22"/>
          <w:szCs w:val="22"/>
          <w:lang w:val="en-US"/>
        </w:rPr>
        <w:t>III</w:t>
      </w:r>
      <w:r>
        <w:rPr>
          <w:rFonts w:ascii="Times New Roman" w:hAnsi="Times New Roman" w:cs="Times New Roman"/>
          <w:sz w:val="22"/>
          <w:szCs w:val="22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2.1.</w:t>
      </w:r>
      <w:proofErr w:type="gramStart"/>
      <w:r>
        <w:rPr>
          <w:rFonts w:ascii="Times New Roman" w:hAnsi="Times New Roman" w:cs="Times New Roman"/>
          <w:sz w:val="22"/>
          <w:szCs w:val="22"/>
        </w:rPr>
        <w:t>4.Переводить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Воспитанника в другие группы в летний период при уменьшении количества детей.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</w:p>
    <w:p>
      <w:pPr>
        <w:shd w:val="clear" w:color="auto" w:fill="FFFFFF"/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2.1.</w:t>
      </w:r>
      <w:proofErr w:type="gramStart"/>
      <w:r>
        <w:rPr>
          <w:rFonts w:ascii="Times New Roman" w:hAnsi="Times New Roman" w:cs="Times New Roman"/>
          <w:sz w:val="22"/>
          <w:szCs w:val="22"/>
        </w:rPr>
        <w:t>8.Рекомендовать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pacing w:val="11"/>
          <w:sz w:val="22"/>
          <w:szCs w:val="22"/>
        </w:rPr>
        <w:t>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>
        <w:rPr>
          <w:rFonts w:ascii="Times New Roman" w:hAnsi="Times New Roman" w:cs="Times New Roman"/>
          <w:b/>
          <w:i/>
          <w:sz w:val="22"/>
          <w:szCs w:val="22"/>
        </w:rPr>
        <w:t>2.2. Заказчик вправе: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- по вопросам организации и обеспечения надлежащего исполнения услуг, предусмотренных  </w:t>
      </w:r>
      <w:hyperlink w:anchor="Par74" w:tooltip="Ссылка на текущий документ" w:history="1">
        <w:r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2.2.4. Выбирать виды </w:t>
      </w:r>
      <w:proofErr w:type="gramStart"/>
      <w:r>
        <w:rPr>
          <w:rFonts w:ascii="Times New Roman" w:hAnsi="Times New Roman" w:cs="Times New Roman"/>
          <w:sz w:val="22"/>
          <w:szCs w:val="22"/>
        </w:rPr>
        <w:t>платных  образовательных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услуг.</w:t>
      </w:r>
    </w:p>
    <w:p>
      <w:pPr>
        <w:pStyle w:val="ConsPlusNonformat"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2.2.5.  </w:t>
      </w:r>
      <w:proofErr w:type="gramStart"/>
      <w:r>
        <w:rPr>
          <w:rFonts w:ascii="Times New Roman" w:hAnsi="Times New Roman" w:cs="Times New Roman"/>
          <w:sz w:val="22"/>
          <w:szCs w:val="22"/>
        </w:rPr>
        <w:t>Находиться  с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 Воспитанником  в  образовательной  организации в период его адаптации в течение _____________ дней.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2.2.6. Принимать участие в организации и проведении совместных мероприятий с Воспитанниками в Учреждении (утренники, развлечения, физкультурные </w:t>
      </w:r>
      <w:proofErr w:type="gramStart"/>
      <w:r>
        <w:rPr>
          <w:rFonts w:ascii="Times New Roman" w:hAnsi="Times New Roman" w:cs="Times New Roman"/>
          <w:sz w:val="22"/>
          <w:szCs w:val="22"/>
        </w:rPr>
        <w:t>праздники,  дни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здоровья и др.).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2.2.7. Принимать участие в деятельности коллегиальных органов управления, предусмотренных уставом Учреждения.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2.3.1. Зачислить Воспитанника в Учреждение на основании электронного направления через АИС «Электронный детский сад», заявления от Заказчика.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2.3.3. Обеспечить надлежащее предоставление услуг, предусмотренных </w:t>
      </w:r>
      <w:hyperlink w:anchor="Par74" w:tooltip="Ссылка на текущий документ" w:history="1">
        <w:r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</w:t>
      </w:r>
      <w:proofErr w:type="gramStart"/>
      <w:r>
        <w:rPr>
          <w:rFonts w:ascii="Times New Roman" w:hAnsi="Times New Roman" w:cs="Times New Roman"/>
          <w:sz w:val="22"/>
          <w:szCs w:val="22"/>
        </w:rPr>
        <w:t>"  и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Федеральным законом от 29 декабря 2012 г. N 273-ФЗ "Об образовании в Российской Федерации".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2.3.11. Обеспечивать    Воспитанника    необходимым    сбалансированным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proofErr w:type="gramStart"/>
      <w:r>
        <w:rPr>
          <w:rFonts w:ascii="Times New Roman" w:hAnsi="Times New Roman" w:cs="Times New Roman"/>
          <w:sz w:val="22"/>
          <w:szCs w:val="22"/>
          <w:u w:val="single"/>
        </w:rPr>
        <w:t xml:space="preserve">пятиразовым  </w:t>
      </w:r>
      <w:r>
        <w:rPr>
          <w:rFonts w:ascii="Times New Roman" w:hAnsi="Times New Roman" w:cs="Times New Roman"/>
          <w:sz w:val="22"/>
          <w:szCs w:val="22"/>
        </w:rPr>
        <w:t>питанием</w:t>
      </w:r>
      <w:proofErr w:type="gramEnd"/>
      <w:r>
        <w:rPr>
          <w:rFonts w:ascii="Times New Roman" w:hAnsi="Times New Roman" w:cs="Times New Roman"/>
          <w:sz w:val="22"/>
          <w:szCs w:val="22"/>
        </w:rPr>
        <w:t>.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2.3.12. Переводить Воспитанника в следующую возрастную группу с 1 сентября.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2.3.13. Обеспечить соблюдение требований Федерального закона от 27 июля 2006 г. N 152-ФЗ "О персональных данных</w:t>
      </w:r>
      <w:proofErr w:type="gramStart"/>
      <w:r>
        <w:rPr>
          <w:rFonts w:ascii="Times New Roman" w:hAnsi="Times New Roman" w:cs="Times New Roman"/>
          <w:sz w:val="22"/>
          <w:szCs w:val="22"/>
        </w:rPr>
        <w:t>"  в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части сбора, хранения и обработки персональных данных Заказчика и Воспитанника.</w:t>
      </w:r>
    </w:p>
    <w:p>
      <w:pPr>
        <w:jc w:val="both"/>
        <w:rPr>
          <w:rFonts w:ascii="Times New Roman" w:hAnsi="Times New Roman" w:cs="Times New Roman"/>
          <w:color w:val="C00000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2.3.14. Неиспользованные средства, перечисленные из средств Материнского капитала за присмотр и уход Воспитанника, в случае расторжения договора или истечения срока его действия вернуть на счёт территориального органа ПФ РФ</w:t>
      </w:r>
      <w:r>
        <w:rPr>
          <w:rFonts w:ascii="Times New Roman" w:hAnsi="Times New Roman" w:cs="Times New Roman"/>
          <w:color w:val="C00000"/>
          <w:sz w:val="22"/>
          <w:szCs w:val="22"/>
        </w:rPr>
        <w:t>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2.4.2. Незамедлительно сообщать Исполнителю об изменении контактного телефона и места жительства.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2.4.4. Информировать Исполнителя о предстоящем отсутствии Воспитанника в Учреждении или его </w:t>
      </w:r>
      <w:r>
        <w:rPr>
          <w:rFonts w:ascii="Times New Roman" w:hAnsi="Times New Roman" w:cs="Times New Roman"/>
          <w:sz w:val="22"/>
          <w:szCs w:val="22"/>
        </w:rPr>
        <w:lastRenderedPageBreak/>
        <w:t>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2.4.5.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>
        <w:rPr>
          <w:sz w:val="22"/>
          <w:szCs w:val="22"/>
        </w:rPr>
        <w:t>2.4.6. Взаимодействовать с Учреждением по всем направлениям воспитания, обучения и коррекции в развитии Воспитанника.</w:t>
      </w:r>
      <w:r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>
      <w:pPr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2.4.7.  Оказывать Учреждению посильную помощь в решении уставных задач</w:t>
      </w:r>
      <w:r>
        <w:rPr>
          <w:rFonts w:ascii="Times New Roman" w:hAnsi="Times New Roman" w:cs="Times New Roman"/>
          <w:spacing w:val="11"/>
          <w:sz w:val="22"/>
          <w:szCs w:val="22"/>
        </w:rPr>
        <w:t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физической культуре).</w:t>
      </w:r>
    </w:p>
    <w:p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>
        <w:rPr>
          <w:sz w:val="22"/>
          <w:szCs w:val="22"/>
        </w:rPr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2.4.10. Лично передавать и забирать ребенка у воспитателя, не передоверяя его лицам, не достигшим 18 – летнего возраста. Родителями (законными представителями), составляется Заявление с указанием ближайших родственников или других доверенных лиц, старше 18 лет, </w:t>
      </w:r>
      <w:proofErr w:type="gramStart"/>
      <w:r>
        <w:rPr>
          <w:rFonts w:ascii="Times New Roman" w:hAnsi="Times New Roman" w:cs="Times New Roman"/>
          <w:sz w:val="22"/>
          <w:szCs w:val="22"/>
        </w:rPr>
        <w:t>которые  могут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забирать ребёнка.                                                                                    </w:t>
      </w:r>
    </w:p>
    <w:p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4" w:name="Par141"/>
      <w:bookmarkEnd w:id="4"/>
      <w:r>
        <w:rPr>
          <w:rFonts w:ascii="Times New Roman" w:hAnsi="Times New Roman" w:cs="Times New Roman"/>
          <w:b/>
          <w:sz w:val="22"/>
          <w:szCs w:val="22"/>
        </w:rPr>
        <w:t xml:space="preserve">         </w:t>
      </w:r>
      <w:r>
        <w:rPr>
          <w:rFonts w:ascii="Times New Roman" w:hAnsi="Times New Roman" w:cs="Times New Roman"/>
          <w:sz w:val="22"/>
          <w:szCs w:val="22"/>
        </w:rPr>
        <w:t xml:space="preserve">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Республики Татарстан № 546 от 02.07.2019 г. «О нормативном финансировании деятельности дошкольных образовательных организаций РТ»).  </w:t>
      </w:r>
    </w:p>
    <w:p>
      <w:pPr>
        <w:pStyle w:val="ConsPlusNormal"/>
        <w:outlineLvl w:val="1"/>
        <w:rPr>
          <w:rFonts w:ascii="Times New Roman" w:hAnsi="Times New Roman" w:cs="Times New Roman"/>
          <w:sz w:val="22"/>
          <w:szCs w:val="22"/>
        </w:rPr>
      </w:pPr>
    </w:p>
    <w:p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за присмотр и уход за Воспитанником.</w:t>
      </w:r>
    </w:p>
    <w:p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5" w:name="Par144"/>
      <w:bookmarkEnd w:id="5"/>
      <w:r>
        <w:rPr>
          <w:rFonts w:ascii="Times New Roman" w:hAnsi="Times New Roman" w:cs="Times New Roman"/>
          <w:sz w:val="22"/>
          <w:szCs w:val="22"/>
        </w:rPr>
        <w:t xml:space="preserve">        3.1. В соответствии с Постановлением Исполнительного комитета муниципального образования город Набережные Челны от 20.10.2023 г № 9996 стоимость услуг Исполнителя по присмотру и уходу за воспитанником (далее- родительская оплата) </w:t>
      </w:r>
      <w:bookmarkStart w:id="6" w:name="_GoBack"/>
      <w:bookmarkEnd w:id="6"/>
      <w:r>
        <w:rPr>
          <w:rFonts w:ascii="Times New Roman" w:hAnsi="Times New Roman" w:cs="Times New Roman"/>
          <w:sz w:val="22"/>
          <w:szCs w:val="22"/>
          <w:u w:val="single"/>
        </w:rPr>
        <w:t xml:space="preserve">3881 рублей 00 копеек, </w:t>
      </w:r>
      <w:r>
        <w:rPr>
          <w:rFonts w:ascii="Times New Roman" w:hAnsi="Times New Roman" w:cs="Times New Roman"/>
          <w:sz w:val="22"/>
          <w:szCs w:val="22"/>
        </w:rPr>
        <w:t>в том числе стоимость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абонентской платы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966 руб., </w:t>
      </w:r>
      <w:r>
        <w:rPr>
          <w:rFonts w:ascii="Times New Roman" w:hAnsi="Times New Roman" w:cs="Times New Roman"/>
          <w:sz w:val="22"/>
          <w:szCs w:val="22"/>
        </w:rPr>
        <w:t>питание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2915 рублей 00 копеек</w:t>
      </w:r>
      <w:r>
        <w:rPr>
          <w:rFonts w:ascii="Times New Roman" w:hAnsi="Times New Roman" w:cs="Times New Roman"/>
          <w:sz w:val="22"/>
          <w:szCs w:val="22"/>
        </w:rPr>
        <w:t xml:space="preserve">, для семей, имеющих трех и более несовершеннолетних детей, размер родительской платы за присмотр и уход за детьми составляет 1941 руб., в том числе питание -1458 </w:t>
      </w:r>
      <w:proofErr w:type="spellStart"/>
      <w:r>
        <w:rPr>
          <w:rFonts w:ascii="Times New Roman" w:hAnsi="Times New Roman" w:cs="Times New Roman"/>
          <w:sz w:val="22"/>
          <w:szCs w:val="22"/>
        </w:rPr>
        <w:t>руб</w:t>
      </w:r>
      <w:proofErr w:type="spellEnd"/>
      <w:r>
        <w:rPr>
          <w:rFonts w:ascii="Times New Roman" w:hAnsi="Times New Roman" w:cs="Times New Roman"/>
          <w:sz w:val="22"/>
          <w:szCs w:val="22"/>
        </w:rPr>
        <w:t>, абонентская 483.</w:t>
      </w:r>
    </w:p>
    <w:p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3.2. Заказчик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ежемесячно </w:t>
      </w:r>
      <w:r>
        <w:rPr>
          <w:rFonts w:ascii="Times New Roman" w:hAnsi="Times New Roman" w:cs="Times New Roman"/>
          <w:sz w:val="22"/>
          <w:szCs w:val="22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>
        <w:rPr>
          <w:rFonts w:ascii="Times New Roman" w:hAnsi="Times New Roman" w:cs="Times New Roman"/>
          <w:sz w:val="22"/>
          <w:szCs w:val="22"/>
        </w:rPr>
        <w:t xml:space="preserve"> настоящего Договора, в сумме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3881 </w:t>
      </w:r>
      <w:r>
        <w:rPr>
          <w:rFonts w:ascii="Times New Roman" w:hAnsi="Times New Roman" w:cs="Times New Roman"/>
          <w:sz w:val="22"/>
          <w:szCs w:val="22"/>
        </w:rPr>
        <w:t>(три тысячи восемьсот восемьдесят один рубль 00 копеек) рублей, для семей имеющих трех и более детей в сумме 1941 ( одна тысяча девятьсот сорок один рубль 00 копеек) рублей..</w:t>
      </w:r>
    </w:p>
    <w:p>
      <w:pPr>
        <w:jc w:val="both"/>
        <w:rPr>
          <w:rFonts w:ascii="Times New Roman" w:hAnsi="Times New Roman" w:cs="Times New Roman"/>
          <w:color w:val="C00000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3.3. В соответствии с Постановлением Исполнительного комитета муниципального  образования город Набережные Челны от  20.05.2020 г. № 2336 «О нормативном финансировании деятельности по присмотру и уходу за воспитанниками дошкольных образовательных организаций города» оплата производится в срок </w:t>
      </w:r>
      <w:r>
        <w:rPr>
          <w:rFonts w:ascii="Times New Roman" w:hAnsi="Times New Roman" w:cs="Times New Roman"/>
          <w:sz w:val="22"/>
          <w:szCs w:val="22"/>
          <w:u w:val="single"/>
        </w:rPr>
        <w:t>не позднее 10 числа текущего месяца</w:t>
      </w:r>
      <w:r>
        <w:rPr>
          <w:rFonts w:ascii="Times New Roman" w:hAnsi="Times New Roman" w:cs="Times New Roman"/>
          <w:sz w:val="22"/>
          <w:szCs w:val="22"/>
        </w:rPr>
        <w:t xml:space="preserve"> в безналичном порядке через учреждения банковской системы, портал «Государственные услуги РТ». Возможна оплата перечислением из средств материнского капитала за полгода </w:t>
      </w:r>
      <w:proofErr w:type="gramStart"/>
      <w:r>
        <w:rPr>
          <w:rFonts w:ascii="Times New Roman" w:hAnsi="Times New Roman" w:cs="Times New Roman"/>
          <w:sz w:val="22"/>
          <w:szCs w:val="22"/>
        </w:rPr>
        <w:t>или  год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вперед.</w:t>
      </w:r>
      <w:r>
        <w:rPr>
          <w:rFonts w:ascii="Times New Roman" w:hAnsi="Times New Roman" w:cs="Times New Roman"/>
          <w:color w:val="C00000"/>
          <w:sz w:val="22"/>
          <w:szCs w:val="22"/>
        </w:rPr>
        <w:t xml:space="preserve"> </w:t>
      </w:r>
    </w:p>
    <w:p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bookmarkStart w:id="7" w:name="Par165"/>
      <w:bookmarkEnd w:id="7"/>
      <w:r>
        <w:rPr>
          <w:rFonts w:ascii="Times New Roman" w:hAnsi="Times New Roman" w:cs="Times New Roman"/>
          <w:sz w:val="22"/>
          <w:szCs w:val="22"/>
        </w:rPr>
        <w:t xml:space="preserve"> 3.4. В соответствии с </w:t>
      </w:r>
      <w:proofErr w:type="gramStart"/>
      <w:r>
        <w:rPr>
          <w:rFonts w:ascii="Times New Roman" w:hAnsi="Times New Roman" w:cs="Times New Roman"/>
          <w:sz w:val="22"/>
          <w:szCs w:val="22"/>
        </w:rPr>
        <w:t>п.3  статьи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3.5. </w:t>
      </w:r>
      <w:bookmarkStart w:id="8" w:name="Par191"/>
      <w:bookmarkEnd w:id="8"/>
      <w:r>
        <w:rPr>
          <w:rFonts w:ascii="Times New Roman" w:hAnsi="Times New Roman" w:cs="Times New Roman"/>
          <w:sz w:val="22"/>
          <w:szCs w:val="22"/>
        </w:rPr>
        <w:t>В соответствии с Постановлением Исполнительного комитета муниципального  образования город Набережные Челны от  20.05.2020 г. № 2336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затрат,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9" w:name="Par213"/>
      <w:bookmarkEnd w:id="9"/>
      <w:r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5.1. Условия, на которых заключен настоящий Договор, могут быть изменены по соглашению сторон.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0" w:name="dst100854"/>
      <w:bookmarkEnd w:id="10"/>
      <w:r>
        <w:rPr>
          <w:rFonts w:ascii="Times New Roman" w:hAnsi="Times New Roman" w:cs="Times New Roman"/>
          <w:sz w:val="22"/>
          <w:szCs w:val="22"/>
        </w:rPr>
        <w:t>- в связи с получением образования (завершением обучения);</w:t>
      </w:r>
    </w:p>
    <w:p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1" w:name="dst100855"/>
      <w:bookmarkEnd w:id="11"/>
      <w:r>
        <w:rPr>
          <w:rFonts w:ascii="Times New Roman" w:hAnsi="Times New Roman" w:cs="Times New Roman"/>
          <w:sz w:val="22"/>
          <w:szCs w:val="22"/>
        </w:rPr>
        <w:t>-досрочно по инициативе родителей </w:t>
      </w:r>
      <w:hyperlink r:id="rId6" w:anchor="dst100004" w:history="1">
        <w:r>
          <w:rPr>
            <w:rFonts w:ascii="Times New Roman" w:hAnsi="Times New Roman" w:cs="Times New Roman"/>
            <w:sz w:val="22"/>
            <w:szCs w:val="22"/>
          </w:rPr>
          <w:t>(законных представителей)</w:t>
        </w:r>
      </w:hyperlink>
      <w:r>
        <w:rPr>
          <w:rFonts w:ascii="Times New Roman" w:hAnsi="Times New Roman" w:cs="Times New Roman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2" w:name="dst100858"/>
      <w:bookmarkStart w:id="13" w:name="dst100859"/>
      <w:bookmarkEnd w:id="12"/>
      <w:bookmarkEnd w:id="13"/>
      <w:r>
        <w:rPr>
          <w:rFonts w:ascii="Times New Roman" w:hAnsi="Times New Roman" w:cs="Times New Roman"/>
          <w:sz w:val="22"/>
          <w:szCs w:val="22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4" w:name="dst100860"/>
      <w:bookmarkEnd w:id="14"/>
    </w:p>
    <w:p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5" w:name="Par219"/>
      <w:bookmarkEnd w:id="15"/>
      <w:r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6.1. Настоящий договор вступает в силу со дня его подписания Сторонами и действует до </w:t>
      </w:r>
    </w:p>
    <w:p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« _</w:t>
      </w:r>
      <w:proofErr w:type="gramEnd"/>
      <w:r>
        <w:rPr>
          <w:rFonts w:ascii="Times New Roman" w:hAnsi="Times New Roman" w:cs="Times New Roman"/>
          <w:sz w:val="22"/>
          <w:szCs w:val="22"/>
        </w:rPr>
        <w:t>__»_______ 20_____ г.</w:t>
      </w:r>
    </w:p>
    <w:p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ab/>
        <w:t>6.2. Настоящий Договор составлен в экземплярах, имеющих равную юридическую силу, по одному для каждой из Сторон.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6.3. Стороны обязуются письменно извещать друг друга о смене реквизитов, адресов и иных существенных изменениях.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2"/>
          <w:szCs w:val="22"/>
        </w:rPr>
        <w:t>6.7. При выполнении условий настоящего Договора Стороны руководствуются законодательством Российской Федерации</w:t>
      </w:r>
      <w:r>
        <w:rPr>
          <w:rFonts w:ascii="Times New Roman" w:hAnsi="Times New Roman" w:cs="Times New Roman"/>
          <w:sz w:val="23"/>
          <w:szCs w:val="23"/>
        </w:rPr>
        <w:t>.</w:t>
      </w:r>
    </w:p>
    <w:p>
      <w:pPr>
        <w:pStyle w:val="ConsPlusNormal"/>
        <w:ind w:firstLine="540"/>
        <w:jc w:val="both"/>
        <w:rPr>
          <w:rFonts w:ascii="Times New Roman" w:hAnsi="Times New Roman" w:cs="Times New Roman"/>
          <w:sz w:val="23"/>
          <w:szCs w:val="23"/>
        </w:rPr>
      </w:pPr>
    </w:p>
    <w:p>
      <w:pPr>
        <w:pStyle w:val="ConsPlusNormal"/>
        <w:jc w:val="center"/>
        <w:outlineLvl w:val="1"/>
        <w:rPr>
          <w:rFonts w:ascii="Times New Roman" w:hAnsi="Times New Roman" w:cs="Times New Roman"/>
          <w:b/>
          <w:sz w:val="23"/>
          <w:szCs w:val="23"/>
        </w:rPr>
      </w:pPr>
      <w:bookmarkStart w:id="16" w:name="Par229"/>
      <w:bookmarkEnd w:id="16"/>
      <w:r>
        <w:rPr>
          <w:rFonts w:ascii="Times New Roman" w:hAnsi="Times New Roman" w:cs="Times New Roman"/>
          <w:b/>
          <w:sz w:val="23"/>
          <w:szCs w:val="23"/>
        </w:rPr>
        <w:t>VII. Реквизиты и подписи сторон</w:t>
      </w:r>
    </w:p>
    <w:tbl>
      <w:tblPr>
        <w:tblStyle w:val="a3"/>
        <w:tblW w:w="10826" w:type="dxa"/>
        <w:tblLook w:val="04A0" w:firstRow="1" w:lastRow="0" w:firstColumn="1" w:lastColumn="0" w:noHBand="0" w:noVBand="1"/>
      </w:tblPr>
      <w:tblGrid>
        <w:gridCol w:w="5910"/>
        <w:gridCol w:w="4916"/>
      </w:tblGrid>
      <w:tr>
        <w:tc>
          <w:tcPr>
            <w:tcW w:w="5920" w:type="dxa"/>
          </w:tcPr>
          <w:p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Муниципальное </w:t>
            </w:r>
            <w:proofErr w:type="gramStart"/>
            <w:r>
              <w:rPr>
                <w:rFonts w:ascii="Times New Roman" w:hAnsi="Times New Roman" w:cs="Times New Roman"/>
                <w:color w:val="000000"/>
              </w:rPr>
              <w:t>бюджетное  дошкольное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образовательное учреждение г. Набережные  Челны «Детский сад общеразвивающего вида с приоритетным осуществлением деятельности по познавательно – речевому направлению развития воспитанников № 125 «Затейники»</w:t>
            </w:r>
          </w:p>
        </w:tc>
        <w:tc>
          <w:tcPr>
            <w:tcW w:w="4906" w:type="dxa"/>
          </w:tcPr>
          <w:p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Ф.И.О. родителя </w:t>
            </w:r>
          </w:p>
          <w:p>
            <w:pPr>
              <w:tabs>
                <w:tab w:val="left" w:pos="287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>
        <w:tc>
          <w:tcPr>
            <w:tcW w:w="5920" w:type="dxa"/>
          </w:tcPr>
          <w:p>
            <w:pPr>
              <w:tabs>
                <w:tab w:val="left" w:pos="821"/>
              </w:tabs>
              <w:spacing w:line="276" w:lineRule="auto"/>
              <w:ind w:left="34" w:hanging="34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Адрес 423800, РТ,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</w:rPr>
              <w:t>город  Набережные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</w:rPr>
              <w:t xml:space="preserve"> Челны, улица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</w:rPr>
              <w:t>Нур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 xml:space="preserve"> Баян, здание 3 </w:t>
            </w:r>
          </w:p>
        </w:tc>
        <w:tc>
          <w:tcPr>
            <w:tcW w:w="4906" w:type="dxa"/>
            <w:vMerge w:val="restart"/>
          </w:tcPr>
          <w:p>
            <w:pPr>
              <w:tabs>
                <w:tab w:val="left" w:pos="821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Паспортные данные: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</w:rPr>
              <w:t>серия  _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</w:rPr>
              <w:t>______№ _____________</w:t>
            </w:r>
          </w:p>
          <w:p>
            <w:pPr>
              <w:tabs>
                <w:tab w:val="left" w:pos="821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выдан _________________________________________</w:t>
            </w:r>
          </w:p>
          <w:p>
            <w:pPr>
              <w:tabs>
                <w:tab w:val="left" w:pos="821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_______________________________________________</w:t>
            </w:r>
          </w:p>
          <w:p>
            <w:pPr>
              <w:tabs>
                <w:tab w:val="left" w:pos="2870"/>
              </w:tabs>
              <w:spacing w:line="360" w:lineRule="auto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дата выдачи____________________________________</w:t>
            </w:r>
          </w:p>
        </w:tc>
      </w:tr>
      <w:tr>
        <w:tc>
          <w:tcPr>
            <w:tcW w:w="5920" w:type="dxa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ИНН 1650378779   КПП 165001001</w:t>
            </w:r>
          </w:p>
          <w:p>
            <w:pPr>
              <w:jc w:val="both"/>
              <w:rPr>
                <w:rStyle w:val="FontStyle12"/>
                <w:color w:val="000000" w:themeColor="text1"/>
              </w:rPr>
            </w:pPr>
            <w:r>
              <w:rPr>
                <w:rStyle w:val="FontStyle12"/>
                <w:color w:val="000000" w:themeColor="text1"/>
              </w:rPr>
              <w:t xml:space="preserve">р/счёт 03234643927300001100 Отделение НБ </w:t>
            </w:r>
          </w:p>
          <w:p>
            <w:pPr>
              <w:jc w:val="both"/>
              <w:rPr>
                <w:rStyle w:val="FontStyle12"/>
                <w:color w:val="000000" w:themeColor="text1"/>
              </w:rPr>
            </w:pPr>
            <w:r>
              <w:rPr>
                <w:rStyle w:val="FontStyle12"/>
                <w:color w:val="000000" w:themeColor="text1"/>
              </w:rPr>
              <w:t>Республики Татарстан Банка России</w:t>
            </w:r>
          </w:p>
          <w:p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Л/счёт ЛБГ30800823-ДС125 БИК 019205400</w:t>
            </w:r>
          </w:p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ОГРН1191690039529 ОКТМО92730000000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ОКАТО 92430000000       </w:t>
            </w:r>
          </w:p>
        </w:tc>
        <w:tc>
          <w:tcPr>
            <w:tcW w:w="4906" w:type="dxa"/>
            <w:vMerge/>
          </w:tcPr>
          <w:p>
            <w:pPr>
              <w:tabs>
                <w:tab w:val="left" w:pos="287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>
        <w:tc>
          <w:tcPr>
            <w:tcW w:w="5920" w:type="dxa"/>
          </w:tcPr>
          <w:p>
            <w:pPr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Е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mail: sad125-nch@yandex.ru</w:t>
            </w:r>
          </w:p>
        </w:tc>
        <w:tc>
          <w:tcPr>
            <w:tcW w:w="4906" w:type="dxa"/>
            <w:vMerge w:val="restart"/>
          </w:tcPr>
          <w:p>
            <w:pPr>
              <w:tabs>
                <w:tab w:val="left" w:pos="2870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Адрес:</w:t>
            </w:r>
          </w:p>
        </w:tc>
      </w:tr>
      <w:tr>
        <w:tc>
          <w:tcPr>
            <w:tcW w:w="5920" w:type="dxa"/>
          </w:tcPr>
          <w:p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</w:rPr>
              <w:t>Телефон:  8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</w:rPr>
              <w:t xml:space="preserve">(552) 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49-33-86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,  8(552) 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49-33-8</w:t>
            </w:r>
            <w:r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4906" w:type="dxa"/>
            <w:vMerge/>
          </w:tcPr>
          <w:p>
            <w:pPr>
              <w:tabs>
                <w:tab w:val="left" w:pos="2870"/>
              </w:tabs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>
        <w:tc>
          <w:tcPr>
            <w:tcW w:w="5920" w:type="dxa"/>
          </w:tcPr>
          <w:p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Заведующий   МБДОУ «Детский сад </w:t>
            </w:r>
          </w:p>
          <w:p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№125 «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</w:rPr>
              <w:t xml:space="preserve">Затейники»   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</w:rPr>
              <w:t xml:space="preserve">                                 Салтыкова Л.И.</w:t>
            </w:r>
          </w:p>
        </w:tc>
        <w:tc>
          <w:tcPr>
            <w:tcW w:w="4906" w:type="dxa"/>
          </w:tcPr>
          <w:p>
            <w:pPr>
              <w:tabs>
                <w:tab w:val="left" w:pos="2870"/>
              </w:tabs>
              <w:jc w:val="both"/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Подпись :</w:t>
            </w:r>
            <w:proofErr w:type="gramEnd"/>
          </w:p>
        </w:tc>
      </w:tr>
      <w:tr>
        <w:tc>
          <w:tcPr>
            <w:tcW w:w="5920" w:type="dxa"/>
          </w:tcPr>
          <w:p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«__</w:t>
            </w:r>
            <w:proofErr w:type="gramStart"/>
            <w:r>
              <w:rPr>
                <w:rFonts w:ascii="Times New Roman" w:hAnsi="Times New Roman" w:cs="Times New Roman"/>
              </w:rPr>
              <w:t>_»_</w:t>
            </w:r>
            <w:proofErr w:type="gramEnd"/>
            <w:r>
              <w:rPr>
                <w:rFonts w:ascii="Times New Roman" w:hAnsi="Times New Roman" w:cs="Times New Roman"/>
              </w:rPr>
              <w:t>________20__г.</w:t>
            </w:r>
          </w:p>
        </w:tc>
        <w:tc>
          <w:tcPr>
            <w:tcW w:w="4906" w:type="dxa"/>
          </w:tcPr>
          <w:p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Дата  «</w:t>
            </w:r>
            <w:proofErr w:type="gramEnd"/>
            <w:r>
              <w:rPr>
                <w:rFonts w:ascii="Times New Roman" w:hAnsi="Times New Roman" w:cs="Times New Roman"/>
              </w:rPr>
              <w:t>___»__________202__г.</w:t>
            </w:r>
          </w:p>
        </w:tc>
      </w:tr>
    </w:tbl>
    <w:p>
      <w:pPr>
        <w:pStyle w:val="ConsPlusCell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Отметка о получении 2-го экземпляра Заказчиком                         Дата: ____________ Подпись: ___________</w:t>
      </w:r>
    </w:p>
    <w:p>
      <w:pPr>
        <w:pStyle w:val="ConsPlusCell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                                          </w:t>
      </w:r>
    </w:p>
    <w:sectPr>
      <w:footerReference w:type="default" r:id="rId7"/>
      <w:pgSz w:w="11906" w:h="16838"/>
      <w:pgMar w:top="284" w:right="424" w:bottom="0" w:left="851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4528855"/>
      <w:docPartObj>
        <w:docPartGallery w:val="Page Numbers (Bottom of Page)"/>
        <w:docPartUnique/>
      </w:docPartObj>
    </w:sdtPr>
    <w:sdtContent>
      <w:p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116008-6533-4353-9B14-ED4CBAC64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</w:style>
  <w:style w:type="character" w:customStyle="1" w:styleId="apple-converted-space">
    <w:name w:val="apple-converted-space"/>
    <w:basedOn w:val="a0"/>
  </w:style>
  <w:style w:type="character" w:styleId="ab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FontStyle12">
    <w:name w:val="Font Style12"/>
    <w:basedOn w:val="a0"/>
    <w:rPr>
      <w:rFonts w:ascii="Times New Roman" w:hAnsi="Times New Roman" w:cs="Times New Roman" w:hint="default"/>
      <w:sz w:val="20"/>
      <w:szCs w:val="20"/>
    </w:rPr>
  </w:style>
  <w:style w:type="paragraph" w:styleId="ac">
    <w:name w:val="Normal (Web)"/>
    <w:basedOn w:val="a"/>
    <w:uiPriority w:val="99"/>
    <w:semiHidden/>
    <w:unhideWhenUsed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690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65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onsultant.ru/document/cons_doc_LAW_99661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2589</Words>
  <Characters>14762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user</cp:lastModifiedBy>
  <cp:revision>2</cp:revision>
  <cp:lastPrinted>2022-03-30T10:00:00Z</cp:lastPrinted>
  <dcterms:created xsi:type="dcterms:W3CDTF">2022-08-31T14:10:00Z</dcterms:created>
  <dcterms:modified xsi:type="dcterms:W3CDTF">2024-01-15T06:56:00Z</dcterms:modified>
</cp:coreProperties>
</file>